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D559" w14:textId="166B556F" w:rsidR="00704B58" w:rsidRDefault="00353C08" w:rsidP="00704B58">
      <w:pPr>
        <w:pStyle w:val="Default"/>
        <w:ind w:left="2880"/>
        <w:rPr>
          <w:b/>
          <w:bCs/>
          <w:sz w:val="32"/>
          <w:szCs w:val="32"/>
        </w:rPr>
      </w:pPr>
      <w:r>
        <w:rPr>
          <w:b/>
          <w:bCs/>
          <w:sz w:val="36"/>
          <w:szCs w:val="36"/>
        </w:rPr>
        <w:t xml:space="preserve">    </w:t>
      </w:r>
      <w:r w:rsidR="006E399E">
        <w:rPr>
          <w:b/>
          <w:bCs/>
          <w:sz w:val="36"/>
          <w:szCs w:val="36"/>
        </w:rPr>
        <w:t xml:space="preserve">        </w:t>
      </w:r>
      <w:r w:rsidRPr="00673861">
        <w:rPr>
          <w:b/>
          <w:bCs/>
          <w:sz w:val="32"/>
          <w:szCs w:val="32"/>
        </w:rPr>
        <w:t>Fine Art of Fiber 20</w:t>
      </w:r>
      <w:r w:rsidR="00673861" w:rsidRPr="00673861">
        <w:rPr>
          <w:b/>
          <w:bCs/>
          <w:sz w:val="32"/>
          <w:szCs w:val="32"/>
        </w:rPr>
        <w:t>2</w:t>
      </w:r>
      <w:r w:rsidR="008B75CA">
        <w:rPr>
          <w:b/>
          <w:bCs/>
          <w:sz w:val="32"/>
          <w:szCs w:val="32"/>
        </w:rPr>
        <w:t>3</w:t>
      </w:r>
    </w:p>
    <w:p w14:paraId="68090B08" w14:textId="09C4BD62" w:rsidR="00353C08" w:rsidRPr="00673861" w:rsidRDefault="00353C08" w:rsidP="00704B58">
      <w:pPr>
        <w:pStyle w:val="Default"/>
        <w:ind w:left="2880"/>
      </w:pPr>
      <w:r w:rsidRPr="00673861">
        <w:rPr>
          <w:b/>
          <w:bCs/>
        </w:rPr>
        <w:t>Exhibit Rules and Requirements</w:t>
      </w:r>
      <w:r w:rsidR="007B00AE">
        <w:rPr>
          <w:b/>
          <w:bCs/>
        </w:rPr>
        <w:t xml:space="preserve">, </w:t>
      </w:r>
      <w:r w:rsidRPr="00673861">
        <w:rPr>
          <w:b/>
          <w:bCs/>
        </w:rPr>
        <w:t xml:space="preserve">November </w:t>
      </w:r>
      <w:r w:rsidR="008B75CA">
        <w:rPr>
          <w:b/>
          <w:bCs/>
        </w:rPr>
        <w:t>3-5</w:t>
      </w:r>
      <w:r w:rsidR="00704B58">
        <w:rPr>
          <w:b/>
          <w:bCs/>
        </w:rPr>
        <w:t>, 202</w:t>
      </w:r>
      <w:r w:rsidR="008B75CA">
        <w:rPr>
          <w:b/>
          <w:bCs/>
        </w:rPr>
        <w:t>3</w:t>
      </w:r>
    </w:p>
    <w:p w14:paraId="375673F7" w14:textId="77777777" w:rsidR="00A21125" w:rsidRDefault="00A21125" w:rsidP="00C00F5C">
      <w:pPr>
        <w:pStyle w:val="Default"/>
        <w:rPr>
          <w:b/>
          <w:bCs/>
          <w:sz w:val="23"/>
          <w:szCs w:val="23"/>
        </w:rPr>
      </w:pPr>
    </w:p>
    <w:p w14:paraId="3DF93242" w14:textId="2D768844" w:rsidR="00353C08" w:rsidRPr="000522E1" w:rsidRDefault="00353C08" w:rsidP="00C00F5C">
      <w:pPr>
        <w:pStyle w:val="Default"/>
        <w:rPr>
          <w:sz w:val="23"/>
          <w:szCs w:val="23"/>
        </w:rPr>
      </w:pPr>
      <w:r w:rsidRPr="000522E1">
        <w:rPr>
          <w:b/>
          <w:bCs/>
          <w:sz w:val="23"/>
          <w:szCs w:val="23"/>
        </w:rPr>
        <w:t xml:space="preserve">Entry &amp; Acceptance Criteria </w:t>
      </w:r>
    </w:p>
    <w:p w14:paraId="1C09ED96" w14:textId="77777777" w:rsidR="00353C08" w:rsidRPr="000522E1" w:rsidRDefault="00353C08" w:rsidP="00C00F5C">
      <w:pPr>
        <w:pStyle w:val="Default"/>
        <w:rPr>
          <w:sz w:val="22"/>
          <w:szCs w:val="22"/>
        </w:rPr>
      </w:pPr>
      <w:r w:rsidRPr="000522E1">
        <w:rPr>
          <w:rFonts w:ascii="Wingdings" w:hAnsi="Wingdings" w:cs="Wingdings"/>
          <w:sz w:val="22"/>
          <w:szCs w:val="22"/>
        </w:rPr>
        <w:t></w:t>
      </w:r>
      <w:r w:rsidRPr="000522E1">
        <w:rPr>
          <w:rFonts w:ascii="Wingdings" w:hAnsi="Wingdings" w:cs="Wingdings"/>
          <w:sz w:val="22"/>
          <w:szCs w:val="22"/>
        </w:rPr>
        <w:t></w:t>
      </w:r>
      <w:r w:rsidRPr="000522E1">
        <w:rPr>
          <w:sz w:val="22"/>
          <w:szCs w:val="22"/>
        </w:rPr>
        <w:t xml:space="preserve">Only current members of IQI, NSNG, or WGNS are eligible for submission. Members may submit more than one piece. Exhibit space, however, is limited and only one item per member is guaranteed acceptance. </w:t>
      </w:r>
      <w:r w:rsidRPr="000522E1">
        <w:rPr>
          <w:b/>
          <w:bCs/>
          <w:sz w:val="22"/>
          <w:szCs w:val="22"/>
        </w:rPr>
        <w:t>Please prioritize multiple entries (</w:t>
      </w:r>
      <w:r>
        <w:rPr>
          <w:b/>
          <w:bCs/>
          <w:sz w:val="22"/>
          <w:szCs w:val="22"/>
        </w:rPr>
        <w:t>ex</w:t>
      </w:r>
      <w:r w:rsidRPr="000522E1">
        <w:rPr>
          <w:b/>
          <w:bCs/>
          <w:sz w:val="22"/>
          <w:szCs w:val="22"/>
        </w:rPr>
        <w:t>cluding challenge items</w:t>
      </w:r>
      <w:r>
        <w:rPr>
          <w:b/>
          <w:bCs/>
          <w:sz w:val="22"/>
          <w:szCs w:val="22"/>
        </w:rPr>
        <w:t xml:space="preserve"> &amp; group projects</w:t>
      </w:r>
      <w:r w:rsidRPr="000522E1">
        <w:rPr>
          <w:b/>
          <w:bCs/>
          <w:sz w:val="22"/>
          <w:szCs w:val="22"/>
        </w:rPr>
        <w:t xml:space="preserve">). </w:t>
      </w:r>
      <w:r>
        <w:rPr>
          <w:b/>
          <w:bCs/>
          <w:sz w:val="22"/>
          <w:szCs w:val="22"/>
        </w:rPr>
        <w:t xml:space="preserve"> </w:t>
      </w:r>
    </w:p>
    <w:p w14:paraId="43EC64A4" w14:textId="77777777" w:rsidR="00353C08" w:rsidRPr="000522E1" w:rsidRDefault="00353C08" w:rsidP="00C00F5C">
      <w:pPr>
        <w:pStyle w:val="Default"/>
        <w:rPr>
          <w:sz w:val="22"/>
          <w:szCs w:val="22"/>
        </w:rPr>
      </w:pPr>
    </w:p>
    <w:p w14:paraId="5EDDB68D" w14:textId="7CD66BF1" w:rsidR="00353C08" w:rsidRPr="007461A4" w:rsidRDefault="00353C08" w:rsidP="007461A4">
      <w:pPr>
        <w:pStyle w:val="Default"/>
        <w:rPr>
          <w:sz w:val="22"/>
          <w:szCs w:val="22"/>
        </w:rPr>
      </w:pPr>
      <w:r w:rsidRPr="000522E1">
        <w:rPr>
          <w:rFonts w:ascii="Wingdings" w:hAnsi="Wingdings" w:cs="Wingdings"/>
        </w:rPr>
        <w:t></w:t>
      </w:r>
      <w:r w:rsidRPr="000522E1">
        <w:rPr>
          <w:rFonts w:ascii="Wingdings" w:hAnsi="Wingdings" w:cs="Wingdings"/>
        </w:rPr>
        <w:t></w:t>
      </w:r>
      <w:r w:rsidRPr="000522E1">
        <w:rPr>
          <w:b/>
          <w:bCs/>
        </w:rPr>
        <w:t>Entries are due and must be rece</w:t>
      </w:r>
      <w:r w:rsidR="00E46DAB">
        <w:rPr>
          <w:b/>
          <w:bCs/>
        </w:rPr>
        <w:t xml:space="preserve">ived by </w:t>
      </w:r>
      <w:r w:rsidR="00704B58">
        <w:rPr>
          <w:b/>
          <w:bCs/>
        </w:rPr>
        <w:t>September 12, 202</w:t>
      </w:r>
      <w:r w:rsidR="008B75CA">
        <w:rPr>
          <w:b/>
          <w:bCs/>
        </w:rPr>
        <w:t>3</w:t>
      </w:r>
      <w:r w:rsidRPr="000522E1">
        <w:rPr>
          <w:b/>
          <w:bCs/>
        </w:rPr>
        <w:t xml:space="preserve">. </w:t>
      </w:r>
      <w:r w:rsidRPr="000522E1">
        <w:t xml:space="preserve">Each entry requires a separate paper form. </w:t>
      </w:r>
      <w:r w:rsidR="0076164A" w:rsidRPr="0076164A">
        <w:rPr>
          <w:b/>
          <w:bCs/>
        </w:rPr>
        <w:t>M</w:t>
      </w:r>
      <w:r w:rsidRPr="000522E1">
        <w:rPr>
          <w:b/>
          <w:bCs/>
        </w:rPr>
        <w:t xml:space="preserve">ail </w:t>
      </w:r>
      <w:r w:rsidR="0076164A">
        <w:rPr>
          <w:b/>
          <w:bCs/>
        </w:rPr>
        <w:t xml:space="preserve">or hand deliver </w:t>
      </w:r>
      <w:r w:rsidRPr="000522E1">
        <w:rPr>
          <w:b/>
          <w:bCs/>
        </w:rPr>
        <w:t>to Chris Deering</w:t>
      </w:r>
      <w:r>
        <w:rPr>
          <w:b/>
          <w:bCs/>
        </w:rPr>
        <w:t>,</w:t>
      </w:r>
      <w:r w:rsidRPr="000522E1">
        <w:rPr>
          <w:b/>
          <w:bCs/>
        </w:rPr>
        <w:t xml:space="preserve"> </w:t>
      </w:r>
      <w:r>
        <w:t xml:space="preserve">7120 W. Niles Ave., </w:t>
      </w:r>
      <w:smartTag w:uri="urn:schemas-microsoft-com:office:smarttags" w:element="City">
        <w:r>
          <w:t>Niles</w:t>
        </w:r>
      </w:smartTag>
      <w:r w:rsidRPr="007461A4">
        <w:rPr>
          <w:sz w:val="22"/>
          <w:szCs w:val="22"/>
        </w:rPr>
        <w:t xml:space="preserve">, </w:t>
      </w:r>
      <w:smartTag w:uri="urn:schemas-microsoft-com:office:smarttags" w:element="State">
        <w:r w:rsidRPr="007461A4">
          <w:rPr>
            <w:sz w:val="22"/>
            <w:szCs w:val="22"/>
          </w:rPr>
          <w:t>IL</w:t>
        </w:r>
      </w:smartTag>
      <w:r w:rsidRPr="007461A4">
        <w:rPr>
          <w:sz w:val="22"/>
          <w:szCs w:val="22"/>
        </w:rPr>
        <w:t xml:space="preserve"> </w:t>
      </w:r>
      <w:smartTag w:uri="urn:schemas-microsoft-com:office:smarttags" w:element="PostalCode">
        <w:r w:rsidRPr="007461A4">
          <w:rPr>
            <w:sz w:val="22"/>
            <w:szCs w:val="22"/>
          </w:rPr>
          <w:t>60</w:t>
        </w:r>
        <w:r>
          <w:rPr>
            <w:sz w:val="22"/>
            <w:szCs w:val="22"/>
          </w:rPr>
          <w:t>714</w:t>
        </w:r>
      </w:smartTag>
      <w:r>
        <w:rPr>
          <w:sz w:val="22"/>
          <w:szCs w:val="22"/>
        </w:rPr>
        <w:t>.</w:t>
      </w:r>
      <w:r w:rsidR="00673861">
        <w:rPr>
          <w:sz w:val="22"/>
          <w:szCs w:val="22"/>
        </w:rPr>
        <w:t xml:space="preserve"> </w:t>
      </w:r>
      <w:r w:rsidR="00673861" w:rsidRPr="006E399E">
        <w:rPr>
          <w:b/>
          <w:bCs/>
          <w:sz w:val="22"/>
          <w:szCs w:val="22"/>
        </w:rPr>
        <w:t>There is a $</w:t>
      </w:r>
      <w:r w:rsidR="00E46DAB">
        <w:rPr>
          <w:b/>
          <w:bCs/>
          <w:sz w:val="22"/>
          <w:szCs w:val="22"/>
        </w:rPr>
        <w:t>10</w:t>
      </w:r>
      <w:r w:rsidR="00673861" w:rsidRPr="006E399E">
        <w:rPr>
          <w:b/>
          <w:bCs/>
          <w:sz w:val="22"/>
          <w:szCs w:val="22"/>
        </w:rPr>
        <w:t xml:space="preserve"> nonrefundable submission fee per item</w:t>
      </w:r>
      <w:r w:rsidR="002671D6">
        <w:rPr>
          <w:b/>
          <w:bCs/>
          <w:sz w:val="22"/>
          <w:szCs w:val="22"/>
        </w:rPr>
        <w:t>, however</w:t>
      </w:r>
      <w:r w:rsidR="008E7AEE">
        <w:rPr>
          <w:b/>
          <w:bCs/>
          <w:sz w:val="22"/>
          <w:szCs w:val="22"/>
        </w:rPr>
        <w:t xml:space="preserve"> items in group projects</w:t>
      </w:r>
      <w:r w:rsidR="00704B58">
        <w:rPr>
          <w:b/>
          <w:bCs/>
          <w:sz w:val="22"/>
          <w:szCs w:val="22"/>
        </w:rPr>
        <w:t xml:space="preserve"> have a nonrefundable submission fee of $5</w:t>
      </w:r>
      <w:r w:rsidR="00673861" w:rsidRPr="006E399E">
        <w:rPr>
          <w:b/>
          <w:bCs/>
          <w:sz w:val="22"/>
          <w:szCs w:val="22"/>
        </w:rPr>
        <w:t xml:space="preserve">. </w:t>
      </w:r>
      <w:r w:rsidR="002671D6">
        <w:rPr>
          <w:b/>
          <w:bCs/>
          <w:sz w:val="22"/>
          <w:szCs w:val="22"/>
        </w:rPr>
        <w:t xml:space="preserve"> (See group project info sheet.) </w:t>
      </w:r>
      <w:r w:rsidR="00673861">
        <w:rPr>
          <w:sz w:val="22"/>
          <w:szCs w:val="22"/>
        </w:rPr>
        <w:t>Make checks payable to Fine Art of Fiber.</w:t>
      </w:r>
      <w:r w:rsidR="00E46DAB">
        <w:rPr>
          <w:sz w:val="22"/>
          <w:szCs w:val="22"/>
        </w:rPr>
        <w:t xml:space="preserve"> </w:t>
      </w:r>
    </w:p>
    <w:p w14:paraId="7AB12A4B" w14:textId="77777777" w:rsidR="00353C08" w:rsidRPr="000522E1" w:rsidRDefault="00353C08" w:rsidP="00C00F5C">
      <w:pPr>
        <w:pStyle w:val="Default"/>
        <w:rPr>
          <w:sz w:val="22"/>
          <w:szCs w:val="22"/>
        </w:rPr>
      </w:pPr>
    </w:p>
    <w:p w14:paraId="00952D4B" w14:textId="09046FA0" w:rsidR="00353C08" w:rsidRDefault="00353C08" w:rsidP="00C00F5C">
      <w:pPr>
        <w:pStyle w:val="Default"/>
        <w:rPr>
          <w:sz w:val="22"/>
          <w:szCs w:val="22"/>
        </w:rPr>
      </w:pPr>
      <w:r w:rsidRPr="000522E1">
        <w:rPr>
          <w:rFonts w:ascii="Wingdings" w:hAnsi="Wingdings" w:cs="Wingdings"/>
          <w:sz w:val="22"/>
          <w:szCs w:val="22"/>
        </w:rPr>
        <w:t></w:t>
      </w:r>
      <w:r w:rsidRPr="000522E1">
        <w:rPr>
          <w:rFonts w:ascii="Wingdings" w:hAnsi="Wingdings" w:cs="Wingdings"/>
          <w:sz w:val="22"/>
          <w:szCs w:val="22"/>
        </w:rPr>
        <w:t></w:t>
      </w:r>
      <w:r w:rsidRPr="000522E1">
        <w:rPr>
          <w:b/>
          <w:bCs/>
          <w:sz w:val="22"/>
          <w:szCs w:val="22"/>
        </w:rPr>
        <w:t xml:space="preserve">Each form must have an attached color photo printed on 4" x 6" photo quality paper </w:t>
      </w:r>
      <w:r w:rsidRPr="000522E1">
        <w:rPr>
          <w:sz w:val="22"/>
          <w:szCs w:val="22"/>
        </w:rPr>
        <w:t xml:space="preserve">(no email) to help in deciding exhibit layout. </w:t>
      </w:r>
    </w:p>
    <w:p w14:paraId="0A3AFC69" w14:textId="77777777" w:rsidR="00704B58" w:rsidRPr="000522E1" w:rsidRDefault="00704B58" w:rsidP="00C00F5C">
      <w:pPr>
        <w:pStyle w:val="Default"/>
        <w:rPr>
          <w:sz w:val="22"/>
          <w:szCs w:val="22"/>
        </w:rPr>
      </w:pPr>
    </w:p>
    <w:p w14:paraId="75F7479F" w14:textId="77777777" w:rsidR="00353C08" w:rsidRPr="000522E1" w:rsidRDefault="00353C08" w:rsidP="00C00F5C">
      <w:pPr>
        <w:pStyle w:val="Default"/>
        <w:rPr>
          <w:sz w:val="22"/>
          <w:szCs w:val="22"/>
        </w:rPr>
      </w:pPr>
      <w:r w:rsidRPr="000522E1">
        <w:rPr>
          <w:rFonts w:ascii="Wingdings" w:hAnsi="Wingdings" w:cs="Wingdings"/>
          <w:sz w:val="22"/>
          <w:szCs w:val="22"/>
        </w:rPr>
        <w:t></w:t>
      </w:r>
      <w:r w:rsidRPr="000522E1">
        <w:rPr>
          <w:rFonts w:ascii="Wingdings" w:hAnsi="Wingdings" w:cs="Wingdings"/>
          <w:sz w:val="22"/>
          <w:szCs w:val="22"/>
        </w:rPr>
        <w:t></w:t>
      </w:r>
      <w:r w:rsidRPr="000522E1">
        <w:rPr>
          <w:sz w:val="22"/>
          <w:szCs w:val="22"/>
        </w:rPr>
        <w:t xml:space="preserve">Entrants must have created most of the work on the item, and entries may not have been shown at any previous Fine Art of Fiber Show. </w:t>
      </w:r>
    </w:p>
    <w:p w14:paraId="2A839381" w14:textId="77777777" w:rsidR="00353C08" w:rsidRPr="00FF2A5A" w:rsidRDefault="00353C08" w:rsidP="00C00F5C">
      <w:pPr>
        <w:pStyle w:val="Default"/>
        <w:rPr>
          <w:sz w:val="22"/>
          <w:szCs w:val="22"/>
        </w:rPr>
      </w:pPr>
    </w:p>
    <w:p w14:paraId="14BE7ABB" w14:textId="7733F6EE" w:rsidR="00353C08" w:rsidRPr="009149F5" w:rsidRDefault="00353C08" w:rsidP="003266C1">
      <w:pPr>
        <w:jc w:val="both"/>
        <w:rPr>
          <w:rFonts w:ascii="Tahoma" w:hAnsi="Tahoma" w:cs="Tahoma"/>
        </w:rPr>
      </w:pPr>
      <w:r>
        <w:rPr>
          <w:rFonts w:ascii="Tahoma" w:hAnsi="Tahoma" w:cs="Tahoma"/>
          <w:b/>
          <w:bCs/>
        </w:rPr>
        <w:t xml:space="preserve">Hanging work must have </w:t>
      </w:r>
      <w:r w:rsidR="00A21125">
        <w:rPr>
          <w:rFonts w:ascii="Tahoma" w:hAnsi="Tahoma" w:cs="Tahoma"/>
          <w:b/>
          <w:bCs/>
        </w:rPr>
        <w:t xml:space="preserve">a </w:t>
      </w:r>
      <w:r>
        <w:rPr>
          <w:rFonts w:ascii="Tahoma" w:hAnsi="Tahoma" w:cs="Tahoma"/>
          <w:b/>
          <w:bCs/>
        </w:rPr>
        <w:t xml:space="preserve">rod pocket </w:t>
      </w:r>
      <w:r w:rsidR="008E7AEE">
        <w:rPr>
          <w:rFonts w:ascii="Tahoma" w:hAnsi="Tahoma" w:cs="Tahoma"/>
          <w:b/>
          <w:bCs/>
        </w:rPr>
        <w:t xml:space="preserve">that stops at least 1.5” from each edge of piece. Framed pieces </w:t>
      </w:r>
      <w:proofErr w:type="gramStart"/>
      <w:r w:rsidR="008E7AEE">
        <w:rPr>
          <w:rFonts w:ascii="Tahoma" w:hAnsi="Tahoma" w:cs="Tahoma"/>
          <w:b/>
          <w:bCs/>
        </w:rPr>
        <w:t xml:space="preserve">should </w:t>
      </w:r>
      <w:r>
        <w:rPr>
          <w:rFonts w:ascii="Tahoma" w:hAnsi="Tahoma" w:cs="Tahoma"/>
          <w:b/>
          <w:bCs/>
        </w:rPr>
        <w:t xml:space="preserve"> </w:t>
      </w:r>
      <w:r w:rsidR="008E7AEE">
        <w:rPr>
          <w:rFonts w:ascii="Tahoma" w:hAnsi="Tahoma" w:cs="Tahoma"/>
          <w:b/>
          <w:bCs/>
        </w:rPr>
        <w:t>have</w:t>
      </w:r>
      <w:proofErr w:type="gramEnd"/>
      <w:r w:rsidR="008E7AEE">
        <w:rPr>
          <w:rFonts w:ascii="Tahoma" w:hAnsi="Tahoma" w:cs="Tahoma"/>
          <w:b/>
          <w:bCs/>
        </w:rPr>
        <w:t xml:space="preserve"> a </w:t>
      </w:r>
      <w:r>
        <w:rPr>
          <w:rFonts w:ascii="Tahoma" w:hAnsi="Tahoma" w:cs="Tahoma"/>
          <w:b/>
          <w:bCs/>
        </w:rPr>
        <w:t xml:space="preserve">wire.  </w:t>
      </w:r>
    </w:p>
    <w:p w14:paraId="6A771A9E" w14:textId="77777777" w:rsidR="00353C08" w:rsidRPr="009149F5" w:rsidRDefault="00353C08" w:rsidP="000F6339">
      <w:pPr>
        <w:jc w:val="both"/>
        <w:rPr>
          <w:rFonts w:ascii="Tahoma" w:hAnsi="Tahoma" w:cs="Tahoma"/>
        </w:rPr>
      </w:pPr>
    </w:p>
    <w:p w14:paraId="7645128F" w14:textId="6B0A5C7B" w:rsidR="00353C08" w:rsidRPr="003266C1" w:rsidRDefault="00353C08" w:rsidP="00CA7E58">
      <w:pPr>
        <w:jc w:val="both"/>
        <w:rPr>
          <w:rFonts w:ascii="Tahoma" w:hAnsi="Tahoma" w:cs="Tahoma"/>
        </w:rPr>
      </w:pPr>
      <w:r w:rsidRPr="009149F5">
        <w:rPr>
          <w:rFonts w:ascii="Tahoma" w:hAnsi="Tahoma" w:cs="Tahoma"/>
          <w:b/>
          <w:bCs/>
        </w:rPr>
        <w:t xml:space="preserve">Maximum length is 112 inches. Maximum weight is 15 </w:t>
      </w:r>
      <w:r>
        <w:rPr>
          <w:rFonts w:ascii="Tahoma" w:hAnsi="Tahoma" w:cs="Tahoma"/>
          <w:b/>
          <w:bCs/>
        </w:rPr>
        <w:t>pound</w:t>
      </w:r>
      <w:r w:rsidRPr="009149F5">
        <w:rPr>
          <w:rFonts w:ascii="Tahoma" w:hAnsi="Tahoma" w:cs="Tahoma"/>
          <w:b/>
          <w:bCs/>
        </w:rPr>
        <w:t xml:space="preserve">s </w:t>
      </w:r>
      <w:r w:rsidRPr="009149F5">
        <w:rPr>
          <w:rFonts w:ascii="Tahoma" w:hAnsi="Tahoma" w:cs="Tahoma"/>
        </w:rPr>
        <w:t>unless you are available</w:t>
      </w:r>
      <w:r>
        <w:rPr>
          <w:rFonts w:ascii="Tahoma" w:hAnsi="Tahoma" w:cs="Tahoma"/>
        </w:rPr>
        <w:t xml:space="preserve"> to hang your piece Thurs</w:t>
      </w:r>
      <w:r w:rsidR="00E46DAB">
        <w:rPr>
          <w:rFonts w:ascii="Tahoma" w:hAnsi="Tahoma" w:cs="Tahoma"/>
        </w:rPr>
        <w:t>day</w:t>
      </w:r>
      <w:r>
        <w:rPr>
          <w:rFonts w:ascii="Tahoma" w:hAnsi="Tahoma" w:cs="Tahoma"/>
        </w:rPr>
        <w:t xml:space="preserve">, Nov </w:t>
      </w:r>
      <w:r w:rsidR="008B75CA">
        <w:rPr>
          <w:rFonts w:ascii="Tahoma" w:hAnsi="Tahoma" w:cs="Tahoma"/>
        </w:rPr>
        <w:t>2</w:t>
      </w:r>
      <w:r w:rsidR="00704B58">
        <w:rPr>
          <w:rFonts w:ascii="Tahoma" w:hAnsi="Tahoma" w:cs="Tahoma"/>
        </w:rPr>
        <w:t xml:space="preserve">. </w:t>
      </w:r>
      <w:r w:rsidRPr="009149F5">
        <w:rPr>
          <w:rFonts w:ascii="Tahoma" w:hAnsi="Tahoma" w:cs="Tahoma"/>
          <w:b/>
          <w:bCs/>
        </w:rPr>
        <w:t>If we are unable to safely hang your work, it will not be displayed.</w:t>
      </w:r>
      <w:r w:rsidRPr="003266C1">
        <w:rPr>
          <w:rFonts w:ascii="Tahoma" w:hAnsi="Tahoma" w:cs="Tahoma"/>
          <w:b/>
          <w:bCs/>
        </w:rPr>
        <w:t xml:space="preserve"> </w:t>
      </w:r>
    </w:p>
    <w:p w14:paraId="52E5FF1E" w14:textId="77777777" w:rsidR="00353C08" w:rsidRPr="000522E1" w:rsidRDefault="00353C08" w:rsidP="00C00F5C">
      <w:pPr>
        <w:pStyle w:val="Default"/>
        <w:rPr>
          <w:sz w:val="22"/>
          <w:szCs w:val="22"/>
        </w:rPr>
      </w:pPr>
    </w:p>
    <w:p w14:paraId="5C7915D0" w14:textId="2A7BEB7D" w:rsidR="00353C08" w:rsidRPr="000522E1" w:rsidRDefault="00353C08" w:rsidP="00C00F5C">
      <w:pPr>
        <w:pStyle w:val="Default"/>
        <w:rPr>
          <w:sz w:val="22"/>
          <w:szCs w:val="22"/>
        </w:rPr>
      </w:pPr>
      <w:r w:rsidRPr="000522E1">
        <w:rPr>
          <w:rFonts w:ascii="Wingdings" w:hAnsi="Wingdings" w:cs="Wingdings"/>
          <w:sz w:val="22"/>
          <w:szCs w:val="22"/>
        </w:rPr>
        <w:t></w:t>
      </w:r>
      <w:r w:rsidRPr="000522E1">
        <w:rPr>
          <w:rFonts w:ascii="Wingdings" w:hAnsi="Wingdings" w:cs="Wingdings"/>
          <w:sz w:val="22"/>
          <w:szCs w:val="22"/>
        </w:rPr>
        <w:t></w:t>
      </w:r>
      <w:r w:rsidRPr="000522E1">
        <w:rPr>
          <w:b/>
          <w:bCs/>
          <w:sz w:val="22"/>
          <w:szCs w:val="22"/>
        </w:rPr>
        <w:t>Before check</w:t>
      </w:r>
      <w:r w:rsidR="00E46DAB">
        <w:rPr>
          <w:b/>
          <w:bCs/>
          <w:sz w:val="22"/>
          <w:szCs w:val="22"/>
        </w:rPr>
        <w:t>-</w:t>
      </w:r>
      <w:r w:rsidRPr="000522E1">
        <w:rPr>
          <w:b/>
          <w:bCs/>
          <w:sz w:val="22"/>
          <w:szCs w:val="22"/>
        </w:rPr>
        <w:t>in, all items must have a completed pin-to-entry form attached. Items that are for sale must also have a</w:t>
      </w:r>
      <w:r w:rsidR="002671D6">
        <w:rPr>
          <w:b/>
          <w:bCs/>
          <w:sz w:val="22"/>
          <w:szCs w:val="22"/>
        </w:rPr>
        <w:t>n</w:t>
      </w:r>
      <w:r w:rsidRPr="000522E1">
        <w:rPr>
          <w:b/>
          <w:bCs/>
          <w:sz w:val="22"/>
          <w:szCs w:val="22"/>
        </w:rPr>
        <w:t xml:space="preserve"> </w:t>
      </w:r>
      <w:r w:rsidRPr="00901348">
        <w:rPr>
          <w:b/>
          <w:bCs/>
          <w:sz w:val="22"/>
          <w:szCs w:val="22"/>
        </w:rPr>
        <w:t>exhibit sales tag</w:t>
      </w:r>
      <w:r w:rsidRPr="000522E1">
        <w:rPr>
          <w:b/>
          <w:bCs/>
          <w:sz w:val="22"/>
          <w:szCs w:val="22"/>
        </w:rPr>
        <w:t xml:space="preserve">. </w:t>
      </w:r>
      <w:r w:rsidRPr="000522E1">
        <w:rPr>
          <w:sz w:val="22"/>
          <w:szCs w:val="22"/>
        </w:rPr>
        <w:t>The ID number used on the tag and sheet will be assigned and mailed to you with your acceptance. Also, please be sure that the price you write on the tag</w:t>
      </w:r>
      <w:r w:rsidR="002671D6">
        <w:rPr>
          <w:sz w:val="22"/>
          <w:szCs w:val="22"/>
        </w:rPr>
        <w:t xml:space="preserve"> </w:t>
      </w:r>
      <w:r w:rsidRPr="000522E1">
        <w:rPr>
          <w:sz w:val="22"/>
          <w:szCs w:val="22"/>
        </w:rPr>
        <w:t xml:space="preserve">and the original entry form are identical. If there is a conflict, we will charge the lowest price. We will be unable to exhibit or sell anything that does not conform to these requirements. </w:t>
      </w:r>
    </w:p>
    <w:p w14:paraId="2C46A654" w14:textId="77777777" w:rsidR="00353C08" w:rsidRPr="000522E1" w:rsidRDefault="00353C08" w:rsidP="00C00F5C">
      <w:pPr>
        <w:pStyle w:val="Default"/>
        <w:rPr>
          <w:sz w:val="22"/>
          <w:szCs w:val="22"/>
        </w:rPr>
      </w:pPr>
    </w:p>
    <w:p w14:paraId="2D67AF38" w14:textId="7B95E1DF" w:rsidR="00353C08" w:rsidRPr="000522E1" w:rsidRDefault="00353C08" w:rsidP="00C00F5C">
      <w:pPr>
        <w:pStyle w:val="Default"/>
        <w:rPr>
          <w:sz w:val="22"/>
          <w:szCs w:val="22"/>
        </w:rPr>
      </w:pPr>
      <w:r w:rsidRPr="000522E1">
        <w:rPr>
          <w:rFonts w:ascii="Wingdings" w:hAnsi="Wingdings" w:cs="Wingdings"/>
          <w:sz w:val="22"/>
          <w:szCs w:val="22"/>
        </w:rPr>
        <w:t></w:t>
      </w:r>
      <w:r w:rsidRPr="000522E1">
        <w:rPr>
          <w:rFonts w:ascii="Wingdings" w:hAnsi="Wingdings" w:cs="Wingdings"/>
          <w:sz w:val="22"/>
          <w:szCs w:val="22"/>
        </w:rPr>
        <w:t></w:t>
      </w:r>
      <w:r w:rsidR="007B00AE">
        <w:rPr>
          <w:sz w:val="22"/>
          <w:szCs w:val="22"/>
          <w:shd w:val="clear" w:color="auto" w:fill="FFFFFF"/>
        </w:rPr>
        <w:t xml:space="preserve"> </w:t>
      </w:r>
      <w:r w:rsidR="00A21125">
        <w:rPr>
          <w:sz w:val="22"/>
          <w:szCs w:val="22"/>
          <w:shd w:val="clear" w:color="auto" w:fill="FFFFFF"/>
        </w:rPr>
        <w:t>A</w:t>
      </w:r>
      <w:r w:rsidR="007B00AE">
        <w:rPr>
          <w:sz w:val="22"/>
          <w:szCs w:val="22"/>
          <w:shd w:val="clear" w:color="auto" w:fill="FFFFFF"/>
        </w:rPr>
        <w:t xml:space="preserve">ccepted entrants </w:t>
      </w:r>
      <w:r w:rsidR="007B00AE" w:rsidRPr="000522E1">
        <w:rPr>
          <w:sz w:val="22"/>
          <w:szCs w:val="22"/>
        </w:rPr>
        <w:t xml:space="preserve">are </w:t>
      </w:r>
      <w:r w:rsidR="007B00AE" w:rsidRPr="000522E1">
        <w:rPr>
          <w:b/>
          <w:bCs/>
          <w:sz w:val="22"/>
          <w:szCs w:val="22"/>
        </w:rPr>
        <w:t xml:space="preserve">required to volunteer for a minimum of 2.5 hours in the show area. </w:t>
      </w:r>
      <w:r w:rsidR="007B00AE" w:rsidRPr="004B4395">
        <w:rPr>
          <w:b/>
          <w:bCs/>
          <w:sz w:val="22"/>
          <w:szCs w:val="22"/>
        </w:rPr>
        <w:t>Entrants who have pieces accepted for sale will be required to work an additional</w:t>
      </w:r>
      <w:r w:rsidR="007B00AE">
        <w:rPr>
          <w:b/>
          <w:bCs/>
          <w:sz w:val="22"/>
          <w:szCs w:val="22"/>
        </w:rPr>
        <w:t xml:space="preserve"> </w:t>
      </w:r>
      <w:proofErr w:type="gramStart"/>
      <w:r w:rsidR="007B00AE">
        <w:rPr>
          <w:b/>
          <w:bCs/>
          <w:sz w:val="22"/>
          <w:szCs w:val="22"/>
        </w:rPr>
        <w:t>2.5 hour</w:t>
      </w:r>
      <w:proofErr w:type="gramEnd"/>
      <w:r w:rsidR="007B00AE" w:rsidRPr="004B4395">
        <w:rPr>
          <w:b/>
          <w:bCs/>
          <w:sz w:val="22"/>
          <w:szCs w:val="22"/>
        </w:rPr>
        <w:t xml:space="preserve"> shift</w:t>
      </w:r>
      <w:r w:rsidR="007B00AE" w:rsidRPr="000522E1">
        <w:rPr>
          <w:sz w:val="22"/>
          <w:szCs w:val="22"/>
        </w:rPr>
        <w:t>.</w:t>
      </w:r>
      <w:r w:rsidR="007B00AE">
        <w:rPr>
          <w:sz w:val="22"/>
          <w:szCs w:val="22"/>
        </w:rPr>
        <w:t xml:space="preserve"> </w:t>
      </w:r>
      <w:r w:rsidR="007B00AE" w:rsidRPr="00C4689D">
        <w:rPr>
          <w:sz w:val="22"/>
          <w:szCs w:val="22"/>
          <w:shd w:val="clear" w:color="auto" w:fill="FFFFFF"/>
        </w:rPr>
        <w:t xml:space="preserve">These are exclusively Exhibit obligations and are in addition to </w:t>
      </w:r>
      <w:r w:rsidR="008B75CA">
        <w:rPr>
          <w:sz w:val="22"/>
          <w:szCs w:val="22"/>
          <w:shd w:val="clear" w:color="auto" w:fill="FFFFFF"/>
        </w:rPr>
        <w:t>any</w:t>
      </w:r>
      <w:r w:rsidR="007B00AE" w:rsidRPr="00C4689D">
        <w:rPr>
          <w:sz w:val="22"/>
          <w:szCs w:val="22"/>
          <w:shd w:val="clear" w:color="auto" w:fill="FFFFFF"/>
        </w:rPr>
        <w:t xml:space="preserve"> volunteer responsibilities in the boutique.</w:t>
      </w:r>
      <w:r w:rsidR="007B00AE">
        <w:rPr>
          <w:sz w:val="22"/>
          <w:szCs w:val="22"/>
          <w:shd w:val="clear" w:color="auto" w:fill="FFFFFF"/>
        </w:rPr>
        <w:t xml:space="preserve"> Additional volunteer shifts are encouraged.</w:t>
      </w:r>
    </w:p>
    <w:p w14:paraId="7DB9D4DA" w14:textId="77777777" w:rsidR="00353C08" w:rsidRPr="000522E1" w:rsidRDefault="00353C08" w:rsidP="00C00F5C">
      <w:pPr>
        <w:pStyle w:val="Default"/>
        <w:rPr>
          <w:sz w:val="22"/>
          <w:szCs w:val="22"/>
        </w:rPr>
      </w:pPr>
    </w:p>
    <w:p w14:paraId="5D27A368" w14:textId="7BDA5CB6" w:rsidR="00353C08" w:rsidRPr="000522E1" w:rsidRDefault="00353C08" w:rsidP="00C00F5C">
      <w:pPr>
        <w:pStyle w:val="Default"/>
        <w:rPr>
          <w:sz w:val="22"/>
          <w:szCs w:val="22"/>
        </w:rPr>
      </w:pPr>
      <w:r w:rsidRPr="000522E1">
        <w:rPr>
          <w:rFonts w:ascii="Wingdings" w:hAnsi="Wingdings" w:cs="Wingdings"/>
          <w:sz w:val="22"/>
          <w:szCs w:val="22"/>
        </w:rPr>
        <w:t></w:t>
      </w:r>
      <w:r w:rsidRPr="000522E1">
        <w:rPr>
          <w:rFonts w:ascii="Wingdings" w:hAnsi="Wingdings" w:cs="Wingdings"/>
          <w:sz w:val="22"/>
          <w:szCs w:val="22"/>
        </w:rPr>
        <w:t></w:t>
      </w:r>
      <w:r w:rsidRPr="000522E1">
        <w:rPr>
          <w:sz w:val="22"/>
          <w:szCs w:val="22"/>
        </w:rPr>
        <w:t>Accepted pieces must be delivered to the Botanic Garden Regenstein Center</w:t>
      </w:r>
      <w:r w:rsidR="007B00AE">
        <w:rPr>
          <w:sz w:val="22"/>
          <w:szCs w:val="22"/>
        </w:rPr>
        <w:t xml:space="preserve"> the morning of</w:t>
      </w:r>
      <w:r w:rsidRPr="000522E1">
        <w:rPr>
          <w:sz w:val="22"/>
          <w:szCs w:val="22"/>
        </w:rPr>
        <w:t xml:space="preserve"> </w:t>
      </w:r>
      <w:r w:rsidRPr="008B75CA">
        <w:rPr>
          <w:b/>
          <w:bCs/>
          <w:sz w:val="22"/>
          <w:szCs w:val="22"/>
        </w:rPr>
        <w:t xml:space="preserve">Thursday, November </w:t>
      </w:r>
      <w:r w:rsidR="008B75CA" w:rsidRPr="008B75CA">
        <w:rPr>
          <w:b/>
          <w:bCs/>
          <w:sz w:val="22"/>
          <w:szCs w:val="22"/>
        </w:rPr>
        <w:t>2</w:t>
      </w:r>
      <w:r w:rsidR="002F6073">
        <w:rPr>
          <w:sz w:val="22"/>
          <w:szCs w:val="22"/>
        </w:rPr>
        <w:t xml:space="preserve"> </w:t>
      </w:r>
      <w:r w:rsidR="002F6073" w:rsidRPr="002671D6">
        <w:rPr>
          <w:b/>
          <w:bCs/>
          <w:sz w:val="22"/>
          <w:szCs w:val="22"/>
        </w:rPr>
        <w:t>b</w:t>
      </w:r>
      <w:r w:rsidR="002671D6" w:rsidRPr="002671D6">
        <w:rPr>
          <w:b/>
          <w:bCs/>
          <w:sz w:val="22"/>
          <w:szCs w:val="22"/>
        </w:rPr>
        <w:t>y</w:t>
      </w:r>
      <w:r w:rsidR="002F6073" w:rsidRPr="002671D6">
        <w:rPr>
          <w:b/>
          <w:bCs/>
          <w:sz w:val="22"/>
          <w:szCs w:val="22"/>
        </w:rPr>
        <w:t xml:space="preserve"> 11 a.m</w:t>
      </w:r>
      <w:r w:rsidR="007B00AE">
        <w:rPr>
          <w:sz w:val="22"/>
          <w:szCs w:val="22"/>
        </w:rPr>
        <w:t xml:space="preserve">. </w:t>
      </w:r>
      <w:r w:rsidRPr="000522E1">
        <w:rPr>
          <w:sz w:val="22"/>
          <w:szCs w:val="22"/>
        </w:rPr>
        <w:t xml:space="preserve">Be sure all your paperwork is complete before approaching the check in table. Items may be retrieved </w:t>
      </w:r>
      <w:r w:rsidRPr="008B75CA">
        <w:rPr>
          <w:b/>
          <w:bCs/>
          <w:sz w:val="22"/>
          <w:szCs w:val="22"/>
        </w:rPr>
        <w:t xml:space="preserve">after </w:t>
      </w:r>
      <w:smartTag w:uri="urn:schemas-microsoft-com:office:smarttags" w:element="time">
        <w:smartTagPr>
          <w:attr w:name="Hour" w:val="17"/>
          <w:attr w:name="Minute" w:val="45"/>
        </w:smartTagPr>
        <w:r w:rsidRPr="008B75CA">
          <w:rPr>
            <w:b/>
            <w:bCs/>
            <w:sz w:val="22"/>
            <w:szCs w:val="22"/>
          </w:rPr>
          <w:t>5:45 pm</w:t>
        </w:r>
      </w:smartTag>
      <w:r w:rsidRPr="008B75CA">
        <w:rPr>
          <w:b/>
          <w:bCs/>
          <w:sz w:val="22"/>
          <w:szCs w:val="22"/>
        </w:rPr>
        <w:t xml:space="preserve">, Sunday, November </w:t>
      </w:r>
      <w:r w:rsidR="008B75CA">
        <w:rPr>
          <w:b/>
          <w:bCs/>
          <w:sz w:val="22"/>
          <w:szCs w:val="22"/>
        </w:rPr>
        <w:t>5</w:t>
      </w:r>
      <w:r w:rsidRPr="000522E1">
        <w:rPr>
          <w:sz w:val="22"/>
          <w:szCs w:val="22"/>
        </w:rPr>
        <w:t xml:space="preserve">. </w:t>
      </w:r>
      <w:r w:rsidRPr="000522E1">
        <w:rPr>
          <w:b/>
          <w:bCs/>
          <w:sz w:val="22"/>
          <w:szCs w:val="22"/>
        </w:rPr>
        <w:t xml:space="preserve">Nothing will be released prior to </w:t>
      </w:r>
      <w:smartTag w:uri="urn:schemas-microsoft-com:office:smarttags" w:element="time">
        <w:smartTagPr>
          <w:attr w:name="Hour" w:val="17"/>
          <w:attr w:name="Minute" w:val="45"/>
        </w:smartTagPr>
        <w:r w:rsidRPr="000522E1">
          <w:rPr>
            <w:b/>
            <w:bCs/>
            <w:sz w:val="22"/>
            <w:szCs w:val="22"/>
          </w:rPr>
          <w:t>5:45</w:t>
        </w:r>
      </w:smartTag>
      <w:r w:rsidRPr="000522E1">
        <w:rPr>
          <w:b/>
          <w:bCs/>
          <w:sz w:val="22"/>
          <w:szCs w:val="22"/>
        </w:rPr>
        <w:t xml:space="preserve">. </w:t>
      </w:r>
    </w:p>
    <w:p w14:paraId="54B4C27E" w14:textId="77777777" w:rsidR="00353C08" w:rsidRPr="000522E1" w:rsidRDefault="00353C08" w:rsidP="00C00F5C">
      <w:pPr>
        <w:pStyle w:val="Default"/>
        <w:rPr>
          <w:sz w:val="22"/>
          <w:szCs w:val="22"/>
        </w:rPr>
      </w:pPr>
    </w:p>
    <w:p w14:paraId="35964353" w14:textId="7E7E70F3" w:rsidR="00353C08" w:rsidRPr="000522E1" w:rsidRDefault="00353C08" w:rsidP="00C00F5C">
      <w:pPr>
        <w:pStyle w:val="Default"/>
        <w:rPr>
          <w:sz w:val="22"/>
          <w:szCs w:val="22"/>
        </w:rPr>
      </w:pPr>
      <w:r w:rsidRPr="000522E1">
        <w:rPr>
          <w:b/>
          <w:bCs/>
          <w:sz w:val="22"/>
          <w:szCs w:val="22"/>
        </w:rPr>
        <w:t xml:space="preserve">Please Note: </w:t>
      </w:r>
      <w:r w:rsidRPr="000522E1">
        <w:rPr>
          <w:sz w:val="22"/>
          <w:szCs w:val="22"/>
        </w:rPr>
        <w:t>The Chicago Botanic Garden</w:t>
      </w:r>
      <w:r>
        <w:rPr>
          <w:sz w:val="22"/>
          <w:szCs w:val="22"/>
        </w:rPr>
        <w:t xml:space="preserve"> is</w:t>
      </w:r>
      <w:r w:rsidRPr="000522E1">
        <w:rPr>
          <w:sz w:val="22"/>
          <w:szCs w:val="22"/>
        </w:rPr>
        <w:t xml:space="preserve"> a family-oriented </w:t>
      </w:r>
      <w:r>
        <w:rPr>
          <w:sz w:val="22"/>
          <w:szCs w:val="22"/>
        </w:rPr>
        <w:t>venue</w:t>
      </w:r>
      <w:r w:rsidR="007B00AE">
        <w:rPr>
          <w:sz w:val="22"/>
          <w:szCs w:val="22"/>
        </w:rPr>
        <w:t xml:space="preserve">, </w:t>
      </w:r>
      <w:r w:rsidRPr="000522E1">
        <w:rPr>
          <w:sz w:val="22"/>
          <w:szCs w:val="22"/>
        </w:rPr>
        <w:t>not an art gallery. Please self-police your entri</w:t>
      </w:r>
      <w:r>
        <w:rPr>
          <w:sz w:val="22"/>
          <w:szCs w:val="22"/>
        </w:rPr>
        <w:t>es. The Garden and the F</w:t>
      </w:r>
      <w:r w:rsidRPr="000522E1">
        <w:rPr>
          <w:sz w:val="22"/>
          <w:szCs w:val="22"/>
        </w:rPr>
        <w:t>A</w:t>
      </w:r>
      <w:r>
        <w:rPr>
          <w:sz w:val="22"/>
          <w:szCs w:val="22"/>
        </w:rPr>
        <w:t>O</w:t>
      </w:r>
      <w:r w:rsidRPr="000522E1">
        <w:rPr>
          <w:sz w:val="22"/>
          <w:szCs w:val="22"/>
        </w:rPr>
        <w:t xml:space="preserve">F committee maintain the right to reject inappropriate </w:t>
      </w:r>
      <w:r>
        <w:rPr>
          <w:sz w:val="22"/>
          <w:szCs w:val="22"/>
        </w:rPr>
        <w:t>work</w:t>
      </w:r>
      <w:r w:rsidRPr="000522E1">
        <w:rPr>
          <w:sz w:val="22"/>
          <w:szCs w:val="22"/>
        </w:rPr>
        <w:t xml:space="preserve"> and deny future participation to exhibitors who are disruptive or do not follow the rules. </w:t>
      </w:r>
    </w:p>
    <w:p w14:paraId="60A1A20A" w14:textId="77777777" w:rsidR="00353C08" w:rsidRPr="000522E1" w:rsidRDefault="00353C08" w:rsidP="00C00F5C">
      <w:pPr>
        <w:pStyle w:val="Default"/>
        <w:rPr>
          <w:sz w:val="22"/>
          <w:szCs w:val="22"/>
        </w:rPr>
      </w:pPr>
    </w:p>
    <w:p w14:paraId="33D24023" w14:textId="77777777" w:rsidR="00353C08" w:rsidRPr="00673861" w:rsidRDefault="00353C08" w:rsidP="00C00F5C">
      <w:pPr>
        <w:pStyle w:val="Default"/>
        <w:rPr>
          <w:sz w:val="20"/>
          <w:szCs w:val="20"/>
        </w:rPr>
      </w:pPr>
      <w:r w:rsidRPr="00673861">
        <w:rPr>
          <w:sz w:val="20"/>
          <w:szCs w:val="20"/>
        </w:rPr>
        <w:t xml:space="preserve">If you have any questions, contact: </w:t>
      </w:r>
    </w:p>
    <w:p w14:paraId="46A23366" w14:textId="7628EA7E" w:rsidR="00353C08" w:rsidRPr="00673861" w:rsidRDefault="00353C08" w:rsidP="006E399E">
      <w:pPr>
        <w:pStyle w:val="Default"/>
        <w:rPr>
          <w:sz w:val="20"/>
          <w:szCs w:val="20"/>
        </w:rPr>
      </w:pPr>
      <w:r w:rsidRPr="00673861">
        <w:rPr>
          <w:sz w:val="20"/>
          <w:szCs w:val="20"/>
        </w:rPr>
        <w:t>IQI:</w:t>
      </w:r>
      <w:r w:rsidRPr="00673861">
        <w:rPr>
          <w:sz w:val="20"/>
          <w:szCs w:val="20"/>
        </w:rPr>
        <w:tab/>
        <w:t xml:space="preserve">   </w:t>
      </w:r>
      <w:proofErr w:type="spellStart"/>
      <w:r w:rsidRPr="00673861">
        <w:rPr>
          <w:sz w:val="20"/>
          <w:szCs w:val="20"/>
        </w:rPr>
        <w:t>Edrene</w:t>
      </w:r>
      <w:proofErr w:type="spellEnd"/>
      <w:r w:rsidRPr="00673861">
        <w:rPr>
          <w:sz w:val="20"/>
          <w:szCs w:val="20"/>
        </w:rPr>
        <w:t xml:space="preserve"> </w:t>
      </w:r>
      <w:proofErr w:type="spellStart"/>
      <w:r w:rsidRPr="00673861">
        <w:rPr>
          <w:sz w:val="20"/>
          <w:szCs w:val="20"/>
        </w:rPr>
        <w:t>Heiss</w:t>
      </w:r>
      <w:proofErr w:type="spellEnd"/>
      <w:r w:rsidRPr="00673861">
        <w:rPr>
          <w:sz w:val="20"/>
          <w:szCs w:val="20"/>
        </w:rPr>
        <w:t xml:space="preserve">:  </w:t>
      </w:r>
      <w:r w:rsidR="00E22AB7">
        <w:rPr>
          <w:sz w:val="20"/>
          <w:szCs w:val="20"/>
        </w:rPr>
        <w:t>708-899-0345</w:t>
      </w:r>
      <w:r w:rsidRPr="00673861">
        <w:rPr>
          <w:sz w:val="20"/>
          <w:szCs w:val="20"/>
        </w:rPr>
        <w:t xml:space="preserve">, </w:t>
      </w:r>
      <w:hyperlink r:id="rId7" w:history="1">
        <w:r w:rsidR="006E399E" w:rsidRPr="00E42AC8">
          <w:rPr>
            <w:rStyle w:val="Hyperlink"/>
            <w:sz w:val="20"/>
            <w:szCs w:val="20"/>
          </w:rPr>
          <w:t>eheiss@comcast.net</w:t>
        </w:r>
      </w:hyperlink>
      <w:r w:rsidR="006E399E">
        <w:rPr>
          <w:sz w:val="20"/>
          <w:szCs w:val="20"/>
        </w:rPr>
        <w:t xml:space="preserve">      </w:t>
      </w:r>
      <w:r w:rsidRPr="00673861">
        <w:rPr>
          <w:sz w:val="20"/>
          <w:szCs w:val="20"/>
        </w:rPr>
        <w:t xml:space="preserve">   Sue Sweeney:  </w:t>
      </w:r>
      <w:r w:rsidR="00E22AB7">
        <w:rPr>
          <w:sz w:val="20"/>
          <w:szCs w:val="20"/>
        </w:rPr>
        <w:t>224-558-8469</w:t>
      </w:r>
      <w:r w:rsidRPr="00673861">
        <w:rPr>
          <w:sz w:val="20"/>
          <w:szCs w:val="20"/>
        </w:rPr>
        <w:t>, sweener87@comcast.com</w:t>
      </w:r>
    </w:p>
    <w:p w14:paraId="657430D7" w14:textId="190B13B5" w:rsidR="00353C08" w:rsidRPr="00673861" w:rsidRDefault="00353C08" w:rsidP="006E399E">
      <w:pPr>
        <w:pStyle w:val="Default"/>
        <w:rPr>
          <w:sz w:val="20"/>
          <w:szCs w:val="20"/>
        </w:rPr>
      </w:pPr>
      <w:r w:rsidRPr="00673861">
        <w:rPr>
          <w:sz w:val="20"/>
          <w:szCs w:val="20"/>
        </w:rPr>
        <w:t>NSNG:</w:t>
      </w:r>
      <w:r w:rsidRPr="00673861">
        <w:rPr>
          <w:sz w:val="20"/>
          <w:szCs w:val="20"/>
        </w:rPr>
        <w:tab/>
        <w:t xml:space="preserve">   </w:t>
      </w:r>
      <w:r w:rsidR="00673861" w:rsidRPr="00673861">
        <w:rPr>
          <w:sz w:val="20"/>
          <w:szCs w:val="20"/>
        </w:rPr>
        <w:t>Nona Flores: 847-</w:t>
      </w:r>
      <w:r w:rsidR="007B00AE">
        <w:rPr>
          <w:sz w:val="20"/>
          <w:szCs w:val="20"/>
        </w:rPr>
        <w:t>951-0814</w:t>
      </w:r>
      <w:r w:rsidR="00673861" w:rsidRPr="00673861">
        <w:rPr>
          <w:sz w:val="20"/>
          <w:szCs w:val="20"/>
        </w:rPr>
        <w:t xml:space="preserve">, </w:t>
      </w:r>
      <w:hyperlink r:id="rId8" w:history="1">
        <w:r w:rsidR="006E399E" w:rsidRPr="00E42AC8">
          <w:rPr>
            <w:rStyle w:val="Hyperlink"/>
            <w:sz w:val="20"/>
            <w:szCs w:val="20"/>
          </w:rPr>
          <w:t>ncflores52@gmail.com</w:t>
        </w:r>
      </w:hyperlink>
      <w:r w:rsidR="006E399E">
        <w:rPr>
          <w:sz w:val="20"/>
          <w:szCs w:val="20"/>
        </w:rPr>
        <w:t xml:space="preserve">     </w:t>
      </w:r>
      <w:r w:rsidRPr="00673861">
        <w:rPr>
          <w:sz w:val="20"/>
          <w:szCs w:val="20"/>
        </w:rPr>
        <w:t xml:space="preserve">   </w:t>
      </w:r>
      <w:r w:rsidR="00673861" w:rsidRPr="00673861">
        <w:rPr>
          <w:sz w:val="20"/>
          <w:szCs w:val="20"/>
        </w:rPr>
        <w:t xml:space="preserve">Val Koppenhaver: 224-522-3000, </w:t>
      </w:r>
      <w:hyperlink r:id="rId9" w:history="1">
        <w:r w:rsidR="00673861" w:rsidRPr="00673861">
          <w:rPr>
            <w:rStyle w:val="Hyperlink"/>
            <w:sz w:val="20"/>
            <w:szCs w:val="20"/>
          </w:rPr>
          <w:t>koppenhaver@comcast.net</w:t>
        </w:r>
      </w:hyperlink>
    </w:p>
    <w:p w14:paraId="708762C4" w14:textId="5C953471" w:rsidR="00673861" w:rsidRPr="00673861" w:rsidRDefault="00673861" w:rsidP="0015529D">
      <w:pPr>
        <w:pStyle w:val="Default"/>
        <w:ind w:firstLine="720"/>
        <w:rPr>
          <w:sz w:val="20"/>
          <w:szCs w:val="20"/>
        </w:rPr>
      </w:pPr>
      <w:r w:rsidRPr="00673861">
        <w:rPr>
          <w:sz w:val="20"/>
          <w:szCs w:val="20"/>
        </w:rPr>
        <w:t xml:space="preserve">   Bill Keller: 773-</w:t>
      </w:r>
      <w:r w:rsidR="00E22AB7">
        <w:rPr>
          <w:sz w:val="20"/>
          <w:szCs w:val="20"/>
        </w:rPr>
        <w:t>610-7005</w:t>
      </w:r>
      <w:r w:rsidRPr="00673861">
        <w:rPr>
          <w:sz w:val="20"/>
          <w:szCs w:val="20"/>
        </w:rPr>
        <w:t>; b</w:t>
      </w:r>
      <w:r w:rsidR="00E22AB7">
        <w:rPr>
          <w:sz w:val="20"/>
          <w:szCs w:val="20"/>
        </w:rPr>
        <w:t>ill</w:t>
      </w:r>
      <w:r w:rsidRPr="00673861">
        <w:rPr>
          <w:sz w:val="20"/>
          <w:szCs w:val="20"/>
        </w:rPr>
        <w:t>k</w:t>
      </w:r>
      <w:r w:rsidR="00E22AB7">
        <w:rPr>
          <w:sz w:val="20"/>
          <w:szCs w:val="20"/>
        </w:rPr>
        <w:t>eller</w:t>
      </w:r>
      <w:r w:rsidRPr="00673861">
        <w:rPr>
          <w:sz w:val="20"/>
          <w:szCs w:val="20"/>
        </w:rPr>
        <w:t>forge@</w:t>
      </w:r>
      <w:r w:rsidR="00E22AB7">
        <w:rPr>
          <w:sz w:val="20"/>
          <w:szCs w:val="20"/>
        </w:rPr>
        <w:t>gmail.com</w:t>
      </w:r>
    </w:p>
    <w:p w14:paraId="3582A337" w14:textId="3EF7C4F3" w:rsidR="00353C08" w:rsidRDefault="00353C08" w:rsidP="007F0698">
      <w:pPr>
        <w:jc w:val="left"/>
        <w:rPr>
          <w:rFonts w:ascii="Tahoma" w:hAnsi="Tahoma" w:cs="Tahoma"/>
          <w:color w:val="000000"/>
          <w:sz w:val="20"/>
          <w:szCs w:val="20"/>
        </w:rPr>
      </w:pPr>
      <w:r w:rsidRPr="00673861">
        <w:rPr>
          <w:rFonts w:ascii="Tahoma" w:hAnsi="Tahoma" w:cs="Tahoma"/>
          <w:color w:val="000000"/>
          <w:sz w:val="20"/>
          <w:szCs w:val="20"/>
        </w:rPr>
        <w:t>WGNS:</w:t>
      </w:r>
      <w:r w:rsidRPr="00673861">
        <w:rPr>
          <w:rFonts w:ascii="Tahoma" w:hAnsi="Tahoma" w:cs="Tahoma"/>
          <w:color w:val="000000"/>
          <w:sz w:val="20"/>
          <w:szCs w:val="20"/>
        </w:rPr>
        <w:tab/>
        <w:t xml:space="preserve">   Marilyn Lindeman: 847-636-7347, marilynlindeman@</w:t>
      </w:r>
      <w:r w:rsidR="00E22AB7">
        <w:rPr>
          <w:rFonts w:ascii="Tahoma" w:hAnsi="Tahoma" w:cs="Tahoma"/>
          <w:color w:val="000000"/>
          <w:sz w:val="20"/>
          <w:szCs w:val="20"/>
        </w:rPr>
        <w:t>mac</w:t>
      </w:r>
      <w:r w:rsidRPr="00673861">
        <w:rPr>
          <w:rFonts w:ascii="Tahoma" w:hAnsi="Tahoma" w:cs="Tahoma"/>
          <w:color w:val="000000"/>
          <w:sz w:val="20"/>
          <w:szCs w:val="20"/>
        </w:rPr>
        <w:t xml:space="preserve">.com </w:t>
      </w:r>
    </w:p>
    <w:p w14:paraId="6FBC392A" w14:textId="77777777" w:rsidR="00353C08" w:rsidRPr="00925B04" w:rsidRDefault="00353C08" w:rsidP="002C4969">
      <w:pPr>
        <w:ind w:firstLine="720"/>
        <w:jc w:val="left"/>
        <w:rPr>
          <w:rFonts w:ascii="Tahoma" w:hAnsi="Tahoma" w:cs="Tahoma"/>
          <w:color w:val="000000"/>
        </w:rPr>
      </w:pPr>
      <w:r w:rsidRPr="00673861">
        <w:rPr>
          <w:rFonts w:ascii="Tahoma" w:hAnsi="Tahoma" w:cs="Tahoma"/>
          <w:color w:val="000000"/>
          <w:sz w:val="20"/>
          <w:szCs w:val="20"/>
        </w:rPr>
        <w:t xml:space="preserve">   Linda Madigan:  847-840-6097,</w:t>
      </w:r>
      <w:r w:rsidRPr="00673861">
        <w:rPr>
          <w:rFonts w:ascii="Tahoma" w:hAnsi="Tahoma" w:cs="Tahoma"/>
          <w:sz w:val="20"/>
          <w:szCs w:val="20"/>
        </w:rPr>
        <w:t xml:space="preserve"> </w:t>
      </w:r>
      <w:hyperlink r:id="rId10" w:history="1">
        <w:r w:rsidRPr="00673861">
          <w:rPr>
            <w:rStyle w:val="Hyperlink"/>
            <w:rFonts w:ascii="Tahoma" w:hAnsi="Tahoma" w:cs="Tahoma"/>
            <w:color w:val="auto"/>
            <w:sz w:val="20"/>
            <w:szCs w:val="20"/>
            <w:u w:val="none"/>
          </w:rPr>
          <w:t>lindamadigan77@gmail.com</w:t>
        </w:r>
      </w:hyperlink>
      <w:r>
        <w:rPr>
          <w:rFonts w:ascii="Tahoma" w:hAnsi="Tahoma" w:cs="Tahoma"/>
        </w:rPr>
        <w:t xml:space="preserve"> </w:t>
      </w:r>
    </w:p>
    <w:sectPr w:rsidR="00353C08" w:rsidRPr="00925B04" w:rsidSect="006E399E">
      <w:headerReference w:type="even" r:id="rId11"/>
      <w:headerReference w:type="default" r:id="rId12"/>
      <w:footerReference w:type="even" r:id="rId13"/>
      <w:footerReference w:type="default" r:id="rId14"/>
      <w:headerReference w:type="first" r:id="rId15"/>
      <w:footerReference w:type="first" r:id="rId16"/>
      <w:pgSz w:w="12240" w:h="15840"/>
      <w:pgMar w:top="288" w:right="144" w:bottom="144"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09F3" w14:textId="77777777" w:rsidR="00B334E5" w:rsidRDefault="00B334E5" w:rsidP="00241654">
      <w:r>
        <w:separator/>
      </w:r>
    </w:p>
  </w:endnote>
  <w:endnote w:type="continuationSeparator" w:id="0">
    <w:p w14:paraId="1FE7509A" w14:textId="77777777" w:rsidR="00B334E5" w:rsidRDefault="00B334E5" w:rsidP="0024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13A1" w14:textId="77777777" w:rsidR="00353C08" w:rsidRDefault="00353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AE0A" w14:textId="77777777" w:rsidR="00353C08" w:rsidRDefault="00353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082C" w14:textId="77777777" w:rsidR="00353C08" w:rsidRDefault="0035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FE82" w14:textId="77777777" w:rsidR="00B334E5" w:rsidRDefault="00B334E5" w:rsidP="00241654">
      <w:r>
        <w:separator/>
      </w:r>
    </w:p>
  </w:footnote>
  <w:footnote w:type="continuationSeparator" w:id="0">
    <w:p w14:paraId="203ECB0B" w14:textId="77777777" w:rsidR="00B334E5" w:rsidRDefault="00B334E5" w:rsidP="0024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B46" w14:textId="77777777" w:rsidR="00353C08" w:rsidRDefault="0035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2D7C" w14:textId="77777777" w:rsidR="00353C08" w:rsidRDefault="00353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5688" w14:textId="77777777" w:rsidR="00353C08" w:rsidRDefault="00353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200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6814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92C2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60F3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EA2974"/>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CF2A20B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541C26BC"/>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B0E82E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3A4E1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EAE74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8A25DAA"/>
    <w:multiLevelType w:val="hybridMultilevel"/>
    <w:tmpl w:val="7C28A4E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248DC"/>
    <w:multiLevelType w:val="hybridMultilevel"/>
    <w:tmpl w:val="4F42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5263605">
    <w:abstractNumId w:val="10"/>
  </w:num>
  <w:num w:numId="2" w16cid:durableId="1967881763">
    <w:abstractNumId w:val="11"/>
  </w:num>
  <w:num w:numId="3" w16cid:durableId="1324430311">
    <w:abstractNumId w:val="9"/>
  </w:num>
  <w:num w:numId="4" w16cid:durableId="1362777595">
    <w:abstractNumId w:val="7"/>
  </w:num>
  <w:num w:numId="5" w16cid:durableId="1415086062">
    <w:abstractNumId w:val="6"/>
  </w:num>
  <w:num w:numId="6" w16cid:durableId="485977411">
    <w:abstractNumId w:val="5"/>
  </w:num>
  <w:num w:numId="7" w16cid:durableId="873158977">
    <w:abstractNumId w:val="4"/>
  </w:num>
  <w:num w:numId="8" w16cid:durableId="1299072578">
    <w:abstractNumId w:val="8"/>
  </w:num>
  <w:num w:numId="9" w16cid:durableId="1003043621">
    <w:abstractNumId w:val="3"/>
  </w:num>
  <w:num w:numId="10" w16cid:durableId="133064619">
    <w:abstractNumId w:val="2"/>
  </w:num>
  <w:num w:numId="11" w16cid:durableId="1154297286">
    <w:abstractNumId w:val="1"/>
  </w:num>
  <w:num w:numId="12" w16cid:durableId="162537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5C"/>
    <w:rsid w:val="0004561A"/>
    <w:rsid w:val="00046484"/>
    <w:rsid w:val="000522E1"/>
    <w:rsid w:val="00082787"/>
    <w:rsid w:val="000B30BB"/>
    <w:rsid w:val="000F054E"/>
    <w:rsid w:val="000F1DC1"/>
    <w:rsid w:val="000F6339"/>
    <w:rsid w:val="00112A9F"/>
    <w:rsid w:val="00153AEE"/>
    <w:rsid w:val="0015529D"/>
    <w:rsid w:val="00197E5D"/>
    <w:rsid w:val="001D1968"/>
    <w:rsid w:val="001F4C1C"/>
    <w:rsid w:val="00207249"/>
    <w:rsid w:val="002117F1"/>
    <w:rsid w:val="002273EF"/>
    <w:rsid w:val="00241654"/>
    <w:rsid w:val="002449B3"/>
    <w:rsid w:val="00253228"/>
    <w:rsid w:val="002671D6"/>
    <w:rsid w:val="002C4969"/>
    <w:rsid w:val="002D510F"/>
    <w:rsid w:val="002F6073"/>
    <w:rsid w:val="0030067A"/>
    <w:rsid w:val="0031692F"/>
    <w:rsid w:val="0032445E"/>
    <w:rsid w:val="003266C1"/>
    <w:rsid w:val="003509AA"/>
    <w:rsid w:val="00353C08"/>
    <w:rsid w:val="00353CE6"/>
    <w:rsid w:val="003A3913"/>
    <w:rsid w:val="003A4F60"/>
    <w:rsid w:val="003A6F7E"/>
    <w:rsid w:val="003F0A9C"/>
    <w:rsid w:val="003F1E0F"/>
    <w:rsid w:val="0042741A"/>
    <w:rsid w:val="004469FC"/>
    <w:rsid w:val="0045123A"/>
    <w:rsid w:val="00454F01"/>
    <w:rsid w:val="00461C83"/>
    <w:rsid w:val="00472BA5"/>
    <w:rsid w:val="00481116"/>
    <w:rsid w:val="00497A36"/>
    <w:rsid w:val="004B4395"/>
    <w:rsid w:val="004F65BE"/>
    <w:rsid w:val="005040B5"/>
    <w:rsid w:val="00557BFC"/>
    <w:rsid w:val="005846E5"/>
    <w:rsid w:val="005A461B"/>
    <w:rsid w:val="005A6F9D"/>
    <w:rsid w:val="005D419F"/>
    <w:rsid w:val="006351E0"/>
    <w:rsid w:val="0065647D"/>
    <w:rsid w:val="006564B9"/>
    <w:rsid w:val="00673861"/>
    <w:rsid w:val="006A1578"/>
    <w:rsid w:val="006A60AB"/>
    <w:rsid w:val="006D2F68"/>
    <w:rsid w:val="006D74A9"/>
    <w:rsid w:val="006E399E"/>
    <w:rsid w:val="006F7E78"/>
    <w:rsid w:val="00704B58"/>
    <w:rsid w:val="007356DF"/>
    <w:rsid w:val="00735F0F"/>
    <w:rsid w:val="0074113A"/>
    <w:rsid w:val="007461A4"/>
    <w:rsid w:val="0076164A"/>
    <w:rsid w:val="0077556C"/>
    <w:rsid w:val="00786F96"/>
    <w:rsid w:val="007B00AE"/>
    <w:rsid w:val="007D2C02"/>
    <w:rsid w:val="007D72E2"/>
    <w:rsid w:val="007F0698"/>
    <w:rsid w:val="00813190"/>
    <w:rsid w:val="00875D1C"/>
    <w:rsid w:val="008B25C9"/>
    <w:rsid w:val="008B75CA"/>
    <w:rsid w:val="008C1B3F"/>
    <w:rsid w:val="008C3071"/>
    <w:rsid w:val="008E7AEE"/>
    <w:rsid w:val="00901348"/>
    <w:rsid w:val="009149F5"/>
    <w:rsid w:val="00923A11"/>
    <w:rsid w:val="00925B04"/>
    <w:rsid w:val="0094683B"/>
    <w:rsid w:val="00971F17"/>
    <w:rsid w:val="00995A2F"/>
    <w:rsid w:val="009B2493"/>
    <w:rsid w:val="00A21125"/>
    <w:rsid w:val="00A32DB4"/>
    <w:rsid w:val="00A32E9E"/>
    <w:rsid w:val="00A47456"/>
    <w:rsid w:val="00A717B5"/>
    <w:rsid w:val="00A80C45"/>
    <w:rsid w:val="00AA72E8"/>
    <w:rsid w:val="00AC28BF"/>
    <w:rsid w:val="00B00E1B"/>
    <w:rsid w:val="00B02D21"/>
    <w:rsid w:val="00B0763E"/>
    <w:rsid w:val="00B25784"/>
    <w:rsid w:val="00B26D4F"/>
    <w:rsid w:val="00B334E5"/>
    <w:rsid w:val="00B37300"/>
    <w:rsid w:val="00B41139"/>
    <w:rsid w:val="00BA7DDF"/>
    <w:rsid w:val="00BC0961"/>
    <w:rsid w:val="00C00F5C"/>
    <w:rsid w:val="00C03AF1"/>
    <w:rsid w:val="00C0540A"/>
    <w:rsid w:val="00C37720"/>
    <w:rsid w:val="00C4689D"/>
    <w:rsid w:val="00C9415F"/>
    <w:rsid w:val="00CA7E58"/>
    <w:rsid w:val="00CB3890"/>
    <w:rsid w:val="00CB463D"/>
    <w:rsid w:val="00CE262F"/>
    <w:rsid w:val="00CE47D9"/>
    <w:rsid w:val="00CF7A07"/>
    <w:rsid w:val="00D07E8B"/>
    <w:rsid w:val="00D154A7"/>
    <w:rsid w:val="00D5240B"/>
    <w:rsid w:val="00D75106"/>
    <w:rsid w:val="00D81254"/>
    <w:rsid w:val="00DC1512"/>
    <w:rsid w:val="00DC3582"/>
    <w:rsid w:val="00DE1B39"/>
    <w:rsid w:val="00DF6F41"/>
    <w:rsid w:val="00E02FAF"/>
    <w:rsid w:val="00E12891"/>
    <w:rsid w:val="00E22AB7"/>
    <w:rsid w:val="00E46DAB"/>
    <w:rsid w:val="00F657AB"/>
    <w:rsid w:val="00F73743"/>
    <w:rsid w:val="00F94676"/>
    <w:rsid w:val="00FA7994"/>
    <w:rsid w:val="00FB1463"/>
    <w:rsid w:val="00FD6239"/>
    <w:rsid w:val="00FF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37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2F"/>
    <w:pPr>
      <w:jc w:val="center"/>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2273EF"/>
    <w:pPr>
      <w:framePr w:w="7920" w:h="1980" w:hRule="exact" w:hSpace="180" w:wrap="auto" w:hAnchor="page" w:xAlign="center" w:yAlign="bottom"/>
      <w:ind w:left="2880"/>
    </w:pPr>
    <w:rPr>
      <w:rFonts w:ascii="Comic Sans MS" w:eastAsia="Times New Roman" w:hAnsi="Comic Sans MS" w:cs="Comic Sans MS"/>
      <w:sz w:val="28"/>
      <w:szCs w:val="28"/>
    </w:rPr>
  </w:style>
  <w:style w:type="paragraph" w:styleId="EnvelopeReturn">
    <w:name w:val="envelope return"/>
    <w:basedOn w:val="Normal"/>
    <w:uiPriority w:val="99"/>
    <w:semiHidden/>
    <w:rsid w:val="002273EF"/>
    <w:rPr>
      <w:rFonts w:ascii="Comic Sans MS" w:eastAsia="Times New Roman" w:hAnsi="Comic Sans MS" w:cs="Comic Sans MS"/>
      <w:sz w:val="20"/>
      <w:szCs w:val="20"/>
    </w:rPr>
  </w:style>
  <w:style w:type="paragraph" w:customStyle="1" w:styleId="Default">
    <w:name w:val="Default"/>
    <w:uiPriority w:val="99"/>
    <w:rsid w:val="00C00F5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rsid w:val="00241654"/>
    <w:pPr>
      <w:tabs>
        <w:tab w:val="center" w:pos="4680"/>
        <w:tab w:val="right" w:pos="9360"/>
      </w:tabs>
    </w:pPr>
  </w:style>
  <w:style w:type="character" w:customStyle="1" w:styleId="HeaderChar">
    <w:name w:val="Header Char"/>
    <w:basedOn w:val="DefaultParagraphFont"/>
    <w:link w:val="Header"/>
    <w:uiPriority w:val="99"/>
    <w:rsid w:val="00241654"/>
  </w:style>
  <w:style w:type="paragraph" w:styleId="Footer">
    <w:name w:val="footer"/>
    <w:basedOn w:val="Normal"/>
    <w:link w:val="FooterChar"/>
    <w:uiPriority w:val="99"/>
    <w:rsid w:val="00241654"/>
    <w:pPr>
      <w:tabs>
        <w:tab w:val="center" w:pos="4680"/>
        <w:tab w:val="right" w:pos="9360"/>
      </w:tabs>
    </w:pPr>
  </w:style>
  <w:style w:type="character" w:customStyle="1" w:styleId="FooterChar">
    <w:name w:val="Footer Char"/>
    <w:basedOn w:val="DefaultParagraphFont"/>
    <w:link w:val="Footer"/>
    <w:uiPriority w:val="99"/>
    <w:rsid w:val="00241654"/>
  </w:style>
  <w:style w:type="character" w:styleId="Hyperlink">
    <w:name w:val="Hyperlink"/>
    <w:basedOn w:val="DefaultParagraphFont"/>
    <w:uiPriority w:val="99"/>
    <w:rsid w:val="00A32DB4"/>
    <w:rPr>
      <w:color w:val="0000FF"/>
      <w:u w:val="single"/>
    </w:rPr>
  </w:style>
  <w:style w:type="paragraph" w:styleId="NormalWeb">
    <w:name w:val="Normal (Web)"/>
    <w:basedOn w:val="Normal"/>
    <w:uiPriority w:val="99"/>
    <w:rsid w:val="007461A4"/>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673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4092">
      <w:marLeft w:val="0"/>
      <w:marRight w:val="0"/>
      <w:marTop w:val="0"/>
      <w:marBottom w:val="0"/>
      <w:divBdr>
        <w:top w:val="none" w:sz="0" w:space="0" w:color="auto"/>
        <w:left w:val="none" w:sz="0" w:space="0" w:color="auto"/>
        <w:bottom w:val="none" w:sz="0" w:space="0" w:color="auto"/>
        <w:right w:val="none" w:sz="0" w:space="0" w:color="auto"/>
      </w:divBdr>
    </w:div>
    <w:div w:id="501504093">
      <w:marLeft w:val="0"/>
      <w:marRight w:val="0"/>
      <w:marTop w:val="0"/>
      <w:marBottom w:val="0"/>
      <w:divBdr>
        <w:top w:val="none" w:sz="0" w:space="0" w:color="auto"/>
        <w:left w:val="none" w:sz="0" w:space="0" w:color="auto"/>
        <w:bottom w:val="none" w:sz="0" w:space="0" w:color="auto"/>
        <w:right w:val="none" w:sz="0" w:space="0" w:color="auto"/>
      </w:divBdr>
    </w:div>
    <w:div w:id="501504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flores52@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iss@comcast.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ndamadigan77@gmail.com" TargetMode="External"/><Relationship Id="rId4" Type="http://schemas.openxmlformats.org/officeDocument/2006/relationships/webSettings" Target="webSettings.xml"/><Relationship Id="rId9" Type="http://schemas.openxmlformats.org/officeDocument/2006/relationships/hyperlink" Target="mailto:koppenhaver@comcas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Fine Art of Fiber 2016</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Art of Fiber 2016</dc:title>
  <dc:subject/>
  <dc:creator/>
  <cp:keywords/>
  <dc:description/>
  <cp:lastModifiedBy/>
  <cp:revision>1</cp:revision>
  <dcterms:created xsi:type="dcterms:W3CDTF">2023-06-12T05:34:00Z</dcterms:created>
  <dcterms:modified xsi:type="dcterms:W3CDTF">2023-06-12T05:34:00Z</dcterms:modified>
</cp:coreProperties>
</file>